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07" w:rsidRPr="00393B6A" w:rsidRDefault="00146809" w:rsidP="00E31360">
      <w:pPr>
        <w:autoSpaceDE w:val="0"/>
        <w:autoSpaceDN w:val="0"/>
        <w:adjustRightInd w:val="0"/>
        <w:spacing w:after="0" w:line="240" w:lineRule="auto"/>
        <w:jc w:val="right"/>
        <w:rPr>
          <w:rFonts w:ascii="Palatino Linotype" w:hAnsi="Palatino Linotype"/>
          <w:i/>
          <w:sz w:val="24"/>
          <w:szCs w:val="24"/>
        </w:rPr>
      </w:pPr>
      <w:r w:rsidRPr="00393B6A">
        <w:rPr>
          <w:rFonts w:ascii="Palatino Linotype" w:hAnsi="Palatino Linotype"/>
          <w:i/>
          <w:sz w:val="24"/>
          <w:szCs w:val="24"/>
        </w:rPr>
        <w:t>Annexure I</w:t>
      </w:r>
    </w:p>
    <w:p w:rsidR="00E31360" w:rsidRPr="00741AD1" w:rsidRDefault="00E31360" w:rsidP="00D96807">
      <w:pPr>
        <w:autoSpaceDE w:val="0"/>
        <w:autoSpaceDN w:val="0"/>
        <w:adjustRightInd w:val="0"/>
        <w:spacing w:after="0" w:line="240" w:lineRule="auto"/>
        <w:jc w:val="center"/>
        <w:rPr>
          <w:rFonts w:ascii="Palatino Linotype" w:hAnsi="Palatino Linotype"/>
          <w:color w:val="215868" w:themeColor="accent5" w:themeShade="80"/>
          <w:sz w:val="24"/>
          <w:szCs w:val="24"/>
          <w:highlight w:val="yellow"/>
          <w:u w:val="single"/>
        </w:rPr>
      </w:pPr>
    </w:p>
    <w:p w:rsidR="00393B6A" w:rsidRPr="00F70F0B" w:rsidRDefault="00393B6A" w:rsidP="00393B6A">
      <w:pPr>
        <w:pStyle w:val="Title"/>
        <w:ind w:left="360" w:right="317"/>
        <w:rPr>
          <w:rFonts w:ascii="Calisto MT" w:hAnsi="Calisto MT"/>
          <w:sz w:val="22"/>
          <w:szCs w:val="22"/>
          <w:u w:val="single"/>
        </w:rPr>
      </w:pPr>
      <w:r w:rsidRPr="00F70F0B">
        <w:rPr>
          <w:rFonts w:ascii="Calisto MT" w:hAnsi="Calisto MT"/>
          <w:sz w:val="22"/>
          <w:szCs w:val="22"/>
          <w:u w:val="single"/>
        </w:rPr>
        <w:t>MANAGEMENT DISCUSSION AND ANALYSIS REPORT</w:t>
      </w:r>
    </w:p>
    <w:p w:rsidR="00393B6A" w:rsidRPr="00F70F0B" w:rsidRDefault="00393B6A" w:rsidP="00393B6A">
      <w:pPr>
        <w:pStyle w:val="Title"/>
        <w:ind w:left="360" w:right="317"/>
        <w:rPr>
          <w:rFonts w:ascii="Calisto MT" w:hAnsi="Calisto MT"/>
          <w:sz w:val="22"/>
          <w:szCs w:val="22"/>
          <w:u w:val="single"/>
        </w:rPr>
      </w:pPr>
    </w:p>
    <w:p w:rsidR="00393B6A" w:rsidRPr="00F70F0B" w:rsidRDefault="00393B6A" w:rsidP="00393B6A">
      <w:pPr>
        <w:pStyle w:val="Title"/>
        <w:numPr>
          <w:ilvl w:val="0"/>
          <w:numId w:val="2"/>
        </w:numPr>
        <w:ind w:right="317"/>
        <w:jc w:val="left"/>
        <w:rPr>
          <w:rFonts w:ascii="Calisto MT" w:hAnsi="Calisto MT"/>
          <w:sz w:val="22"/>
          <w:szCs w:val="22"/>
        </w:rPr>
      </w:pPr>
      <w:r w:rsidRPr="00F70F0B">
        <w:rPr>
          <w:rFonts w:ascii="Calisto MT" w:hAnsi="Calisto MT"/>
          <w:sz w:val="22"/>
          <w:szCs w:val="22"/>
        </w:rPr>
        <w:t>Industry Structure and Developments:</w:t>
      </w:r>
    </w:p>
    <w:p w:rsidR="00393B6A" w:rsidRPr="00F70F0B" w:rsidRDefault="00393B6A" w:rsidP="00393B6A">
      <w:pPr>
        <w:pStyle w:val="Title"/>
        <w:ind w:left="1080" w:right="317"/>
        <w:jc w:val="left"/>
        <w:rPr>
          <w:rFonts w:ascii="Calisto MT" w:hAnsi="Calisto MT"/>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Company is engaged in business or commerce of real estate development and it has commenced residential cum commercial projects, at Ramwadi Bail Bazar, Kalyan (West) with its proprietorship form i.e. “Om Vasistha Developers” and at Dindoli within the limit of Surat Municipal Corporation with its partnership firm i.e. “Mark Developers”.</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The Company is constantly working towards achieving further improvements in the quality and technological &amp; operational efficiencies of its products, projects and processes.</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numPr>
          <w:ilvl w:val="0"/>
          <w:numId w:val="2"/>
        </w:numPr>
        <w:ind w:right="317"/>
        <w:jc w:val="left"/>
        <w:rPr>
          <w:rFonts w:ascii="Calisto MT" w:hAnsi="Calisto MT"/>
          <w:sz w:val="22"/>
          <w:szCs w:val="22"/>
        </w:rPr>
      </w:pPr>
      <w:r w:rsidRPr="00F70F0B">
        <w:rPr>
          <w:rFonts w:ascii="Calisto MT" w:hAnsi="Calisto MT"/>
          <w:sz w:val="22"/>
          <w:szCs w:val="22"/>
        </w:rPr>
        <w:t>Opportunities and Threats:</w:t>
      </w:r>
    </w:p>
    <w:p w:rsidR="00393B6A" w:rsidRPr="00F70F0B" w:rsidRDefault="00393B6A" w:rsidP="00393B6A">
      <w:pPr>
        <w:pStyle w:val="Title"/>
        <w:ind w:left="1080" w:right="317"/>
        <w:jc w:val="left"/>
        <w:rPr>
          <w:rFonts w:ascii="Calisto MT" w:hAnsi="Calisto MT"/>
          <w:sz w:val="22"/>
          <w:szCs w:val="22"/>
        </w:rPr>
      </w:pPr>
    </w:p>
    <w:p w:rsidR="00393B6A" w:rsidRPr="00F70F0B" w:rsidRDefault="00393B6A" w:rsidP="00393B6A">
      <w:pPr>
        <w:pStyle w:val="Title"/>
        <w:numPr>
          <w:ilvl w:val="0"/>
          <w:numId w:val="3"/>
        </w:numPr>
        <w:ind w:right="317"/>
        <w:jc w:val="both"/>
        <w:rPr>
          <w:rFonts w:ascii="Calisto MT" w:hAnsi="Calisto MT"/>
          <w:b w:val="0"/>
          <w:sz w:val="22"/>
          <w:szCs w:val="22"/>
        </w:rPr>
      </w:pPr>
      <w:r w:rsidRPr="00F70F0B">
        <w:rPr>
          <w:rFonts w:ascii="Calisto MT" w:hAnsi="Calisto MT"/>
          <w:b w:val="0"/>
          <w:sz w:val="22"/>
          <w:szCs w:val="22"/>
        </w:rPr>
        <w:t>Opportunities:</w:t>
      </w:r>
    </w:p>
    <w:p w:rsidR="00393B6A" w:rsidRPr="00F70F0B" w:rsidRDefault="00393B6A" w:rsidP="00393B6A">
      <w:pPr>
        <w:pStyle w:val="Title"/>
        <w:ind w:left="720" w:right="317"/>
        <w:jc w:val="both"/>
        <w:rPr>
          <w:rFonts w:ascii="Calisto MT" w:hAnsi="Calisto MT"/>
          <w:b w:val="0"/>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Housing is a very big business in India and company is confident of entering into more projects of this type resulting to good performance in coming years.</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numPr>
          <w:ilvl w:val="0"/>
          <w:numId w:val="3"/>
        </w:numPr>
        <w:ind w:right="317"/>
        <w:jc w:val="both"/>
        <w:rPr>
          <w:rFonts w:ascii="Calisto MT" w:hAnsi="Calisto MT"/>
          <w:b w:val="0"/>
          <w:sz w:val="22"/>
          <w:szCs w:val="22"/>
        </w:rPr>
      </w:pPr>
      <w:r w:rsidRPr="00F70F0B">
        <w:rPr>
          <w:rFonts w:ascii="Calisto MT" w:hAnsi="Calisto MT"/>
          <w:b w:val="0"/>
          <w:sz w:val="22"/>
          <w:szCs w:val="22"/>
        </w:rPr>
        <w:t>Threats:</w:t>
      </w:r>
    </w:p>
    <w:p w:rsidR="00393B6A" w:rsidRPr="00F70F0B" w:rsidRDefault="00393B6A" w:rsidP="00393B6A">
      <w:pPr>
        <w:pStyle w:val="Title"/>
        <w:ind w:left="720" w:right="317"/>
        <w:jc w:val="both"/>
        <w:rPr>
          <w:rFonts w:ascii="Calisto MT" w:hAnsi="Calisto MT"/>
          <w:b w:val="0"/>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We do not see any major problem from outsiders except government policy towards housing which also will be favorable for developers considering requirement of housing.</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numPr>
          <w:ilvl w:val="0"/>
          <w:numId w:val="2"/>
        </w:numPr>
        <w:ind w:right="317"/>
        <w:jc w:val="left"/>
        <w:rPr>
          <w:rFonts w:ascii="Calisto MT" w:hAnsi="Calisto MT"/>
          <w:sz w:val="22"/>
          <w:szCs w:val="22"/>
        </w:rPr>
      </w:pPr>
      <w:r w:rsidRPr="00F70F0B">
        <w:rPr>
          <w:rFonts w:ascii="Calisto MT" w:hAnsi="Calisto MT"/>
          <w:sz w:val="22"/>
          <w:szCs w:val="22"/>
        </w:rPr>
        <w:t>Segment wise or product wise performance:</w:t>
      </w:r>
    </w:p>
    <w:p w:rsidR="00393B6A" w:rsidRPr="00F70F0B" w:rsidRDefault="00393B6A" w:rsidP="00393B6A">
      <w:pPr>
        <w:pStyle w:val="Title"/>
        <w:ind w:left="1080" w:right="317"/>
        <w:jc w:val="left"/>
        <w:rPr>
          <w:rFonts w:ascii="Calisto MT" w:hAnsi="Calisto MT"/>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 xml:space="preserve">The company is engaged in real estate </w:t>
      </w:r>
      <w:r>
        <w:rPr>
          <w:rFonts w:ascii="Calisto MT" w:hAnsi="Calisto MT"/>
          <w:b w:val="0"/>
          <w:sz w:val="22"/>
          <w:szCs w:val="22"/>
        </w:rPr>
        <w:t xml:space="preserve">construction and </w:t>
      </w:r>
      <w:r w:rsidRPr="00F70F0B">
        <w:rPr>
          <w:rFonts w:ascii="Calisto MT" w:hAnsi="Calisto MT"/>
          <w:b w:val="0"/>
          <w:sz w:val="22"/>
          <w:szCs w:val="22"/>
        </w:rPr>
        <w:t>development which is only reportable segment.</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numPr>
          <w:ilvl w:val="0"/>
          <w:numId w:val="2"/>
        </w:numPr>
        <w:ind w:right="317"/>
        <w:jc w:val="left"/>
        <w:rPr>
          <w:rFonts w:ascii="Calisto MT" w:hAnsi="Calisto MT"/>
          <w:sz w:val="22"/>
          <w:szCs w:val="22"/>
        </w:rPr>
      </w:pPr>
      <w:r w:rsidRPr="00F70F0B">
        <w:rPr>
          <w:rFonts w:ascii="Calisto MT" w:hAnsi="Calisto MT"/>
          <w:sz w:val="22"/>
          <w:szCs w:val="22"/>
        </w:rPr>
        <w:t>Outlook:</w:t>
      </w:r>
    </w:p>
    <w:p w:rsidR="00393B6A" w:rsidRPr="00F70F0B" w:rsidRDefault="00393B6A" w:rsidP="00393B6A">
      <w:pPr>
        <w:pStyle w:val="Title"/>
        <w:ind w:left="1080" w:right="317"/>
        <w:jc w:val="left"/>
        <w:rPr>
          <w:rFonts w:ascii="Calisto MT" w:hAnsi="Calisto MT"/>
          <w:b w:val="0"/>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 xml:space="preserve">Residential cum commercial project, at Ramwadi Bail Bazar, Kalyan (W) with its proprietorship firm “M/s Om Vasistha Developers” </w:t>
      </w:r>
      <w:r>
        <w:rPr>
          <w:rFonts w:ascii="Calisto MT" w:hAnsi="Calisto MT"/>
          <w:b w:val="0"/>
          <w:sz w:val="22"/>
          <w:szCs w:val="22"/>
        </w:rPr>
        <w:t xml:space="preserve">is almost complete and will be handed over to the flats this year. </w:t>
      </w:r>
      <w:r w:rsidRPr="00F70F0B">
        <w:rPr>
          <w:rFonts w:ascii="Calisto MT" w:hAnsi="Calisto MT"/>
          <w:b w:val="0"/>
          <w:sz w:val="22"/>
          <w:szCs w:val="22"/>
        </w:rPr>
        <w:t xml:space="preserve">Dindoli </w:t>
      </w:r>
      <w:r>
        <w:rPr>
          <w:rFonts w:ascii="Calisto MT" w:hAnsi="Calisto MT"/>
          <w:b w:val="0"/>
          <w:sz w:val="22"/>
          <w:szCs w:val="22"/>
        </w:rPr>
        <w:t xml:space="preserve">project </w:t>
      </w:r>
      <w:r w:rsidRPr="00F70F0B">
        <w:rPr>
          <w:rFonts w:ascii="Calisto MT" w:hAnsi="Calisto MT"/>
          <w:b w:val="0"/>
          <w:sz w:val="22"/>
          <w:szCs w:val="22"/>
        </w:rPr>
        <w:t xml:space="preserve">within the limit of Surat Municipal Corporation with its partnership firm “M/s Mark Developers” are </w:t>
      </w:r>
      <w:r>
        <w:rPr>
          <w:rFonts w:ascii="Calisto MT" w:hAnsi="Calisto MT"/>
          <w:b w:val="0"/>
          <w:sz w:val="22"/>
          <w:szCs w:val="22"/>
        </w:rPr>
        <w:t xml:space="preserve">has been developed by the company and hand over has been done to the flat and shop owners. </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numPr>
          <w:ilvl w:val="0"/>
          <w:numId w:val="2"/>
        </w:numPr>
        <w:ind w:right="317"/>
        <w:jc w:val="left"/>
        <w:rPr>
          <w:rFonts w:ascii="Calisto MT" w:hAnsi="Calisto MT"/>
          <w:sz w:val="22"/>
          <w:szCs w:val="22"/>
        </w:rPr>
      </w:pPr>
      <w:r w:rsidRPr="00F70F0B">
        <w:rPr>
          <w:rFonts w:ascii="Calisto MT" w:hAnsi="Calisto MT"/>
          <w:sz w:val="22"/>
          <w:szCs w:val="22"/>
        </w:rPr>
        <w:t>Risks and Concerns:</w:t>
      </w:r>
    </w:p>
    <w:p w:rsidR="00393B6A" w:rsidRPr="00F70F0B" w:rsidRDefault="00393B6A" w:rsidP="00393B6A">
      <w:pPr>
        <w:pStyle w:val="Title"/>
        <w:ind w:left="1080" w:right="317"/>
        <w:jc w:val="left"/>
        <w:rPr>
          <w:rFonts w:ascii="Calisto MT" w:hAnsi="Calisto MT"/>
          <w:sz w:val="22"/>
          <w:szCs w:val="22"/>
        </w:rPr>
      </w:pPr>
    </w:p>
    <w:p w:rsidR="00393B6A" w:rsidRPr="00F70F0B"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The Company’s risk management system has identified some risks collated at the department level and planned suitable mitigation measures. These are subject to quarterly review by Audit Committee.</w:t>
      </w:r>
    </w:p>
    <w:p w:rsidR="00393B6A" w:rsidRPr="00F70F0B" w:rsidRDefault="00393B6A" w:rsidP="00393B6A">
      <w:pPr>
        <w:pStyle w:val="Title"/>
        <w:ind w:left="360" w:right="317"/>
        <w:jc w:val="both"/>
        <w:rPr>
          <w:rFonts w:ascii="Calisto MT" w:hAnsi="Calisto MT"/>
          <w:b w:val="0"/>
          <w:sz w:val="22"/>
          <w:szCs w:val="22"/>
        </w:rPr>
      </w:pPr>
    </w:p>
    <w:p w:rsidR="00393B6A" w:rsidRPr="00F70F0B" w:rsidRDefault="00393B6A" w:rsidP="00393B6A">
      <w:pPr>
        <w:pStyle w:val="Title"/>
        <w:numPr>
          <w:ilvl w:val="0"/>
          <w:numId w:val="2"/>
        </w:numPr>
        <w:ind w:right="317"/>
        <w:jc w:val="left"/>
        <w:rPr>
          <w:rFonts w:ascii="Calisto MT" w:hAnsi="Calisto MT"/>
          <w:sz w:val="22"/>
          <w:szCs w:val="22"/>
        </w:rPr>
      </w:pPr>
      <w:r w:rsidRPr="00F70F0B">
        <w:rPr>
          <w:rFonts w:ascii="Calisto MT" w:hAnsi="Calisto MT"/>
          <w:sz w:val="22"/>
          <w:szCs w:val="22"/>
        </w:rPr>
        <w:t>Internal Control System and their Adequacy:</w:t>
      </w:r>
    </w:p>
    <w:p w:rsidR="00393B6A" w:rsidRPr="00F70F0B" w:rsidRDefault="00393B6A" w:rsidP="00393B6A">
      <w:pPr>
        <w:pStyle w:val="Title"/>
        <w:ind w:left="1080" w:right="317"/>
        <w:jc w:val="left"/>
        <w:rPr>
          <w:rFonts w:ascii="Calisto MT" w:hAnsi="Calisto MT"/>
          <w:sz w:val="22"/>
          <w:szCs w:val="22"/>
        </w:rPr>
      </w:pPr>
    </w:p>
    <w:p w:rsidR="00393B6A" w:rsidRDefault="00393B6A" w:rsidP="00393B6A">
      <w:pPr>
        <w:pStyle w:val="Title"/>
        <w:ind w:left="360" w:right="317"/>
        <w:jc w:val="both"/>
        <w:rPr>
          <w:rFonts w:ascii="Calisto MT" w:hAnsi="Calisto MT"/>
          <w:b w:val="0"/>
          <w:sz w:val="22"/>
          <w:szCs w:val="22"/>
        </w:rPr>
      </w:pPr>
      <w:r w:rsidRPr="00F70F0B">
        <w:rPr>
          <w:rFonts w:ascii="Calisto MT" w:hAnsi="Calisto MT"/>
          <w:b w:val="0"/>
          <w:sz w:val="22"/>
          <w:szCs w:val="22"/>
        </w:rPr>
        <w:t xml:space="preserve">The Company has in place adequate internal control systems and procedures covering all the financial and operating functions. The Audit Committee regularly reviews the adequacy of internal controls, compliance with the accounting standards as well as recommends to the </w:t>
      </w:r>
      <w:r w:rsidRPr="00F70F0B">
        <w:rPr>
          <w:rFonts w:ascii="Calisto MT" w:hAnsi="Calisto MT"/>
          <w:b w:val="0"/>
          <w:sz w:val="22"/>
          <w:szCs w:val="22"/>
        </w:rPr>
        <w:lastRenderedPageBreak/>
        <w:t>Board the adoption of the quarterly and annual results of the Company and appointment of Auditors. The Audit Committee also reviews the related party transactions, entered into by the Company during each quarter.</w:t>
      </w:r>
    </w:p>
    <w:p w:rsidR="00393B6A" w:rsidRPr="00741AD1" w:rsidRDefault="00393B6A" w:rsidP="00D96807">
      <w:pPr>
        <w:autoSpaceDE w:val="0"/>
        <w:autoSpaceDN w:val="0"/>
        <w:adjustRightInd w:val="0"/>
        <w:spacing w:after="0" w:line="240" w:lineRule="auto"/>
        <w:jc w:val="both"/>
        <w:rPr>
          <w:rFonts w:ascii="Palatino Linotype" w:hAnsi="Palatino Linotype"/>
          <w:sz w:val="24"/>
          <w:szCs w:val="24"/>
          <w:highlight w:val="yellow"/>
          <w:u w:val="single"/>
        </w:rPr>
      </w:pPr>
    </w:p>
    <w:p w:rsidR="00D96807" w:rsidRPr="00CF7B31" w:rsidRDefault="00D96807" w:rsidP="00D96807">
      <w:pPr>
        <w:autoSpaceDE w:val="0"/>
        <w:autoSpaceDN w:val="0"/>
        <w:adjustRightInd w:val="0"/>
        <w:spacing w:after="0" w:line="240" w:lineRule="auto"/>
        <w:jc w:val="both"/>
        <w:rPr>
          <w:rFonts w:ascii="Palatino Linotype" w:hAnsi="Palatino Linotype"/>
          <w:sz w:val="24"/>
          <w:szCs w:val="24"/>
        </w:rPr>
      </w:pPr>
    </w:p>
    <w:sectPr w:rsidR="00D96807" w:rsidRPr="00CF7B31" w:rsidSect="00D01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917AE"/>
    <w:multiLevelType w:val="hybridMultilevel"/>
    <w:tmpl w:val="0D12C1A0"/>
    <w:lvl w:ilvl="0" w:tplc="09124C1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B967C8"/>
    <w:multiLevelType w:val="hybridMultilevel"/>
    <w:tmpl w:val="6F408698"/>
    <w:lvl w:ilvl="0" w:tplc="0E040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84631"/>
    <w:multiLevelType w:val="hybridMultilevel"/>
    <w:tmpl w:val="91864D76"/>
    <w:lvl w:ilvl="0" w:tplc="8DBCE6A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D0A71"/>
    <w:rsid w:val="0005135F"/>
    <w:rsid w:val="0008463D"/>
    <w:rsid w:val="00146809"/>
    <w:rsid w:val="002A29EB"/>
    <w:rsid w:val="00323083"/>
    <w:rsid w:val="00375E79"/>
    <w:rsid w:val="00393B6A"/>
    <w:rsid w:val="003A3299"/>
    <w:rsid w:val="003D0A71"/>
    <w:rsid w:val="00455CB7"/>
    <w:rsid w:val="00611907"/>
    <w:rsid w:val="006179F6"/>
    <w:rsid w:val="006F41B3"/>
    <w:rsid w:val="00741AD1"/>
    <w:rsid w:val="007F12FF"/>
    <w:rsid w:val="00907061"/>
    <w:rsid w:val="0092434A"/>
    <w:rsid w:val="00975A53"/>
    <w:rsid w:val="00A37595"/>
    <w:rsid w:val="00B37A2E"/>
    <w:rsid w:val="00C80702"/>
    <w:rsid w:val="00C87992"/>
    <w:rsid w:val="00CC1D03"/>
    <w:rsid w:val="00CF7B31"/>
    <w:rsid w:val="00D01DDA"/>
    <w:rsid w:val="00D96807"/>
    <w:rsid w:val="00E31360"/>
    <w:rsid w:val="00EA2109"/>
    <w:rsid w:val="00EA667C"/>
    <w:rsid w:val="00F26217"/>
    <w:rsid w:val="00FB275C"/>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DA"/>
  </w:style>
  <w:style w:type="paragraph" w:styleId="Heading4">
    <w:name w:val="heading 4"/>
    <w:basedOn w:val="Normal"/>
    <w:next w:val="Normal"/>
    <w:link w:val="Heading4Char"/>
    <w:unhideWhenUsed/>
    <w:qFormat/>
    <w:rsid w:val="003D0A71"/>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0A71"/>
    <w:rPr>
      <w:rFonts w:ascii="Times New Roman" w:eastAsia="Times New Roman" w:hAnsi="Times New Roman" w:cs="Times New Roman"/>
      <w:b/>
      <w:bCs/>
      <w:sz w:val="24"/>
      <w:szCs w:val="24"/>
    </w:rPr>
  </w:style>
  <w:style w:type="paragraph" w:styleId="ListParagraph">
    <w:name w:val="List Paragraph"/>
    <w:basedOn w:val="Normal"/>
    <w:uiPriority w:val="34"/>
    <w:qFormat/>
    <w:rsid w:val="00323083"/>
    <w:pPr>
      <w:ind w:left="720"/>
      <w:contextualSpacing/>
    </w:pPr>
  </w:style>
  <w:style w:type="paragraph" w:styleId="Title">
    <w:name w:val="Title"/>
    <w:basedOn w:val="Normal"/>
    <w:link w:val="TitleChar"/>
    <w:qFormat/>
    <w:rsid w:val="00393B6A"/>
    <w:pPr>
      <w:spacing w:after="0" w:line="240" w:lineRule="auto"/>
      <w:jc w:val="center"/>
    </w:pPr>
    <w:rPr>
      <w:rFonts w:ascii="AGaramond" w:eastAsia="Times New Roman" w:hAnsi="AGaramond" w:cs="Lucida Handwriting"/>
      <w:b/>
      <w:bCs/>
      <w:sz w:val="36"/>
      <w:szCs w:val="24"/>
    </w:rPr>
  </w:style>
  <w:style w:type="character" w:customStyle="1" w:styleId="TitleChar">
    <w:name w:val="Title Char"/>
    <w:basedOn w:val="DefaultParagraphFont"/>
    <w:link w:val="Title"/>
    <w:rsid w:val="00393B6A"/>
    <w:rPr>
      <w:rFonts w:ascii="AGaramond" w:eastAsia="Times New Roman" w:hAnsi="AGaramond" w:cs="Lucida Handwriting"/>
      <w:b/>
      <w:bCs/>
      <w:sz w:val="3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tally</cp:lastModifiedBy>
  <cp:revision>26</cp:revision>
  <dcterms:created xsi:type="dcterms:W3CDTF">2018-07-25T12:39:00Z</dcterms:created>
  <dcterms:modified xsi:type="dcterms:W3CDTF">2018-08-27T07:37:00Z</dcterms:modified>
</cp:coreProperties>
</file>